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5728" w14:textId="585E7409" w:rsidR="004D1F67" w:rsidRDefault="001B4B81" w:rsidP="001B4B81">
      <w:pPr>
        <w:bidi/>
        <w:spacing w:after="0" w:line="240" w:lineRule="auto"/>
        <w:jc w:val="center"/>
        <w:rPr>
          <w:rFonts w:ascii="Simplified Arabic" w:hAnsi="Simplified Arabic" w:cs="Simplified Arabic"/>
          <w:b/>
          <w:bCs/>
          <w:u w:val="single"/>
          <w:rtl/>
        </w:rPr>
      </w:pPr>
      <w:r>
        <w:rPr>
          <w:rFonts w:ascii="Simplified Arabic" w:hAnsi="Simplified Arabic" w:cs="Simplified Arabic" w:hint="cs"/>
          <w:b/>
          <w:bCs/>
          <w:u w:val="single"/>
          <w:rtl/>
        </w:rPr>
        <w:t>الملحق 1:</w:t>
      </w:r>
      <w:r w:rsidR="004D1F67">
        <w:rPr>
          <w:rFonts w:ascii="Simplified Arabic" w:hAnsi="Simplified Arabic" w:cs="Simplified Arabic" w:hint="cs"/>
          <w:b/>
          <w:bCs/>
          <w:u w:val="single"/>
          <w:rtl/>
        </w:rPr>
        <w:t xml:space="preserve"> </w:t>
      </w:r>
      <w:r>
        <w:rPr>
          <w:rFonts w:ascii="Simplified Arabic" w:hAnsi="Simplified Arabic" w:cs="Simplified Arabic" w:hint="cs"/>
          <w:b/>
          <w:bCs/>
          <w:u w:val="single"/>
          <w:rtl/>
        </w:rPr>
        <w:t>نموذج الجدول الزمني</w:t>
      </w:r>
      <w:r w:rsidR="004D1F67">
        <w:rPr>
          <w:rFonts w:ascii="Simplified Arabic" w:hAnsi="Simplified Arabic" w:cs="Simplified Arabic" w:hint="cs"/>
          <w:b/>
          <w:bCs/>
          <w:u w:val="single"/>
          <w:rtl/>
        </w:rPr>
        <w:t xml:space="preserve"> للمشروع </w:t>
      </w:r>
      <w:r>
        <w:rPr>
          <w:rFonts w:ascii="Simplified Arabic" w:hAnsi="Simplified Arabic" w:cs="Simplified Arabic" w:hint="cs"/>
          <w:b/>
          <w:bCs/>
          <w:u w:val="single"/>
          <w:rtl/>
        </w:rPr>
        <w:t>ومخرجاته</w:t>
      </w:r>
    </w:p>
    <w:p w14:paraId="49AE7965" w14:textId="77777777" w:rsidR="001B4B81" w:rsidRDefault="001B4B81" w:rsidP="001B4B81">
      <w:pPr>
        <w:bidi/>
        <w:spacing w:after="0" w:line="240" w:lineRule="auto"/>
        <w:jc w:val="center"/>
        <w:rPr>
          <w:rFonts w:ascii="Simplified Arabic" w:hAnsi="Simplified Arabic" w:cs="Simplified Arabic"/>
          <w:b/>
          <w:bCs/>
          <w:u w:val="single"/>
          <w:rtl/>
        </w:rPr>
      </w:pPr>
    </w:p>
    <w:p w14:paraId="4573FE58" w14:textId="7275B3CD" w:rsidR="001B4B81" w:rsidRPr="001B4B81" w:rsidRDefault="001B4B81" w:rsidP="004F0A21">
      <w:pPr>
        <w:bidi/>
        <w:spacing w:after="0" w:line="240" w:lineRule="auto"/>
        <w:rPr>
          <w:rFonts w:ascii="Simplified Arabic" w:hAnsi="Simplified Arabic" w:cs="Simplified Arabic"/>
          <w:b/>
          <w:bCs/>
          <w:rtl/>
          <w:lang w:bidi="ar-LB"/>
        </w:rPr>
      </w:pPr>
      <w:r>
        <w:rPr>
          <w:rFonts w:ascii="Simplified Arabic" w:hAnsi="Simplified Arabic" w:cs="Simplified Arabic" w:hint="cs"/>
          <w:b/>
          <w:bCs/>
          <w:rtl/>
        </w:rPr>
        <w:t xml:space="preserve">مقدّم الطلب: </w:t>
      </w:r>
      <w:r>
        <w:rPr>
          <w:rFonts w:ascii="Simplified Arabic" w:hAnsi="Simplified Arabic" w:cs="Simplified Arabic" w:hint="cs"/>
          <w:b/>
          <w:bCs/>
          <w:rtl/>
          <w:lang w:bidi="ar-LB"/>
        </w:rPr>
        <w:t>[اسم مقدّم الطلب]</w:t>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sidR="004F0A21">
        <w:rPr>
          <w:rFonts w:ascii="Simplified Arabic" w:hAnsi="Simplified Arabic" w:cs="Simplified Arabic" w:hint="cs"/>
          <w:b/>
          <w:bCs/>
          <w:rtl/>
          <w:lang w:bidi="ar-LB"/>
        </w:rPr>
        <w:t>عنوان</w:t>
      </w:r>
      <w:r>
        <w:rPr>
          <w:rFonts w:ascii="Simplified Arabic" w:hAnsi="Simplified Arabic" w:cs="Simplified Arabic" w:hint="cs"/>
          <w:b/>
          <w:bCs/>
          <w:rtl/>
          <w:lang w:bidi="ar-LB"/>
        </w:rPr>
        <w:t xml:space="preserve"> المشروع: [</w:t>
      </w:r>
      <w:r w:rsidR="004F0A21">
        <w:rPr>
          <w:rFonts w:ascii="Simplified Arabic" w:hAnsi="Simplified Arabic" w:cs="Simplified Arabic" w:hint="cs"/>
          <w:b/>
          <w:bCs/>
          <w:rtl/>
          <w:lang w:bidi="ar-LB"/>
        </w:rPr>
        <w:t>يُرجى</w:t>
      </w:r>
      <w:r w:rsidR="00BC1441">
        <w:rPr>
          <w:rFonts w:ascii="Simplified Arabic" w:hAnsi="Simplified Arabic" w:cs="Simplified Arabic" w:hint="cs"/>
          <w:b/>
          <w:bCs/>
          <w:rtl/>
          <w:lang w:bidi="ar-LB"/>
        </w:rPr>
        <w:t xml:space="preserve"> كتابة </w:t>
      </w:r>
      <w:r w:rsidR="004F0A21">
        <w:rPr>
          <w:rFonts w:ascii="Simplified Arabic" w:hAnsi="Simplified Arabic" w:cs="Simplified Arabic" w:hint="cs"/>
          <w:b/>
          <w:bCs/>
          <w:rtl/>
          <w:lang w:bidi="ar-LB"/>
        </w:rPr>
        <w:t>عنوان</w:t>
      </w:r>
      <w:r>
        <w:rPr>
          <w:rFonts w:ascii="Simplified Arabic" w:hAnsi="Simplified Arabic" w:cs="Simplified Arabic" w:hint="cs"/>
          <w:b/>
          <w:bCs/>
          <w:rtl/>
          <w:lang w:bidi="ar-LB"/>
        </w:rPr>
        <w:t xml:space="preserve"> المشروع]</w:t>
      </w:r>
    </w:p>
    <w:p w14:paraId="7DF6C50A" w14:textId="77777777" w:rsidR="008D45DB" w:rsidRPr="002C7944" w:rsidRDefault="008D45DB" w:rsidP="008D45DB">
      <w:pPr>
        <w:spacing w:after="0" w:line="240" w:lineRule="auto"/>
        <w:jc w:val="center"/>
        <w:rPr>
          <w:b/>
          <w:bCs/>
          <w:sz w:val="24"/>
          <w:szCs w:val="24"/>
        </w:rPr>
      </w:pPr>
    </w:p>
    <w:p w14:paraId="7EF21E52" w14:textId="77777777" w:rsidR="008D45DB" w:rsidRPr="002C7944" w:rsidRDefault="008D45DB" w:rsidP="008D45DB">
      <w:pPr>
        <w:spacing w:after="0" w:line="240" w:lineRule="auto"/>
        <w:jc w:val="center"/>
        <w:rPr>
          <w:b/>
          <w:bCs/>
          <w:sz w:val="24"/>
          <w:szCs w:val="24"/>
        </w:rPr>
      </w:pPr>
    </w:p>
    <w:p w14:paraId="6A3CE5E0" w14:textId="18B137E9" w:rsidR="00BC1441" w:rsidRPr="00BC1441" w:rsidRDefault="004F0A21" w:rsidP="00BC1441">
      <w:pPr>
        <w:bidi/>
        <w:spacing w:after="0" w:line="240" w:lineRule="auto"/>
        <w:rPr>
          <w:rFonts w:ascii="Simplified Arabic" w:hAnsi="Simplified Arabic" w:cs="Simplified Arabic"/>
          <w:b/>
          <w:bCs/>
          <w:rtl/>
          <w:lang w:bidi="ar-LB"/>
        </w:rPr>
      </w:pPr>
      <w:r>
        <w:rPr>
          <w:rFonts w:ascii="Simplified Arabic" w:hAnsi="Simplified Arabic" w:cs="Simplified Arabic" w:hint="cs"/>
          <w:b/>
          <w:bCs/>
          <w:rtl/>
          <w:lang w:bidi="ar-LB"/>
        </w:rPr>
        <w:t>يُرجى</w:t>
      </w:r>
      <w:r w:rsidR="00BC1441" w:rsidRPr="00BC1441">
        <w:rPr>
          <w:rFonts w:ascii="Simplified Arabic" w:hAnsi="Simplified Arabic" w:cs="Simplified Arabic"/>
          <w:b/>
          <w:bCs/>
          <w:rtl/>
          <w:lang w:bidi="ar-LB"/>
        </w:rPr>
        <w:t xml:space="preserve"> قراءة الإرشادات الآتية وملء النموذج أدناه.</w:t>
      </w:r>
    </w:p>
    <w:p w14:paraId="34B05836" w14:textId="77777777" w:rsidR="001B4B81" w:rsidRDefault="001B4B81" w:rsidP="001B4B81">
      <w:pPr>
        <w:shd w:val="clear" w:color="auto" w:fill="FFFFFF"/>
        <w:bidi/>
        <w:spacing w:after="0" w:line="240" w:lineRule="auto"/>
        <w:rPr>
          <w:rFonts w:ascii="Simplified Arabic" w:hAnsi="Simplified Arabic" w:cs="Simplified Arabic"/>
          <w:b/>
          <w:bCs/>
          <w:rtl/>
          <w:lang w:bidi="ar-LB"/>
        </w:rPr>
      </w:pPr>
    </w:p>
    <w:p w14:paraId="6C34D932" w14:textId="3A436873" w:rsidR="001B4B81" w:rsidRDefault="001B4B81" w:rsidP="004F0A21">
      <w:pPr>
        <w:shd w:val="clear" w:color="auto" w:fill="FFFFFF"/>
        <w:bidi/>
        <w:spacing w:after="0" w:line="240" w:lineRule="auto"/>
        <w:rPr>
          <w:rFonts w:ascii="Simplified Arabic" w:hAnsi="Simplified Arabic" w:cs="Simplified Arabic"/>
          <w:rtl/>
          <w:lang w:bidi="ar-LB"/>
        </w:rPr>
      </w:pPr>
      <w:r w:rsidRPr="001B4B81">
        <w:rPr>
          <w:rFonts w:ascii="Simplified Arabic" w:hAnsi="Simplified Arabic" w:cs="Simplified Arabic" w:hint="cs"/>
          <w:b/>
          <w:bCs/>
          <w:rtl/>
          <w:lang w:bidi="ar-LB"/>
        </w:rPr>
        <w:t>تفاصيل</w:t>
      </w:r>
      <w:r>
        <w:rPr>
          <w:rFonts w:ascii="Simplified Arabic" w:hAnsi="Simplified Arabic" w:cs="Simplified Arabic" w:hint="cs"/>
          <w:b/>
          <w:bCs/>
          <w:rtl/>
          <w:lang w:bidi="ar-LB"/>
        </w:rPr>
        <w:t xml:space="preserve"> حول</w:t>
      </w:r>
      <w:r w:rsidRPr="001B4B81">
        <w:rPr>
          <w:rFonts w:ascii="Simplified Arabic" w:hAnsi="Simplified Arabic" w:cs="Simplified Arabic" w:hint="cs"/>
          <w:b/>
          <w:bCs/>
          <w:rtl/>
          <w:lang w:bidi="ar-LB"/>
        </w:rPr>
        <w:t xml:space="preserve"> المهمّة</w:t>
      </w:r>
      <w:r>
        <w:rPr>
          <w:rFonts w:ascii="Simplified Arabic" w:hAnsi="Simplified Arabic" w:cs="Simplified Arabic" w:hint="cs"/>
          <w:rtl/>
          <w:lang w:bidi="ar-LB"/>
        </w:rPr>
        <w:t xml:space="preserve">: يُرجى تلخيص المهام التي </w:t>
      </w:r>
      <w:r w:rsidR="00BC1441">
        <w:rPr>
          <w:rFonts w:ascii="Simplified Arabic" w:hAnsi="Simplified Arabic" w:cs="Simplified Arabic" w:hint="cs"/>
          <w:rtl/>
          <w:lang w:bidi="ar-LB"/>
        </w:rPr>
        <w:t>ستُنجز</w:t>
      </w:r>
      <w:r>
        <w:rPr>
          <w:rFonts w:ascii="Simplified Arabic" w:hAnsi="Simplified Arabic" w:cs="Simplified Arabic" w:hint="cs"/>
          <w:rtl/>
          <w:lang w:bidi="ar-LB"/>
        </w:rPr>
        <w:t xml:space="preserve"> خلال فترة المشروع، ومحاولة ذكر جميع المهام ذات الصلة وتفاصيلها، مثل السفر، وموقع العمل الميداني، وحضور </w:t>
      </w:r>
      <w:r w:rsidR="004F0A21">
        <w:rPr>
          <w:rFonts w:ascii="Simplified Arabic" w:hAnsi="Simplified Arabic" w:cs="Simplified Arabic" w:hint="cs"/>
          <w:rtl/>
          <w:lang w:bidi="ar-LB"/>
        </w:rPr>
        <w:t>نشاط</w:t>
      </w:r>
      <w:r>
        <w:rPr>
          <w:rFonts w:ascii="Simplified Arabic" w:hAnsi="Simplified Arabic" w:cs="Simplified Arabic" w:hint="cs"/>
          <w:rtl/>
          <w:lang w:bidi="ar-LB"/>
        </w:rPr>
        <w:t xml:space="preserve"> </w:t>
      </w:r>
      <w:r w:rsidR="004F0A21">
        <w:rPr>
          <w:rFonts w:ascii="Simplified Arabic" w:hAnsi="Simplified Arabic" w:cs="Simplified Arabic" w:hint="cs"/>
          <w:rtl/>
          <w:lang w:bidi="ar-LB"/>
        </w:rPr>
        <w:t>النشر</w:t>
      </w:r>
      <w:r>
        <w:rPr>
          <w:rFonts w:ascii="Simplified Arabic" w:hAnsi="Simplified Arabic" w:cs="Simplified Arabic" w:hint="cs"/>
          <w:rtl/>
          <w:lang w:bidi="ar-LB"/>
        </w:rPr>
        <w:t xml:space="preserve"> والعدد المتوقّع من المشاركين، والتحضير للعروض والنشاطات الأخرى. </w:t>
      </w:r>
    </w:p>
    <w:p w14:paraId="46E4A8F6" w14:textId="77777777" w:rsidR="001B4B81" w:rsidRDefault="001B4B81" w:rsidP="001B4B81">
      <w:pPr>
        <w:shd w:val="clear" w:color="auto" w:fill="FFFFFF"/>
        <w:bidi/>
        <w:spacing w:after="0" w:line="240" w:lineRule="auto"/>
        <w:rPr>
          <w:rFonts w:ascii="Simplified Arabic" w:hAnsi="Simplified Arabic" w:cs="Simplified Arabic"/>
          <w:rtl/>
          <w:lang w:bidi="ar-LB"/>
        </w:rPr>
      </w:pPr>
    </w:p>
    <w:p w14:paraId="3916D296" w14:textId="275148D7" w:rsidR="00D004BD" w:rsidRDefault="001B4B81" w:rsidP="00F7461E">
      <w:pPr>
        <w:bidi/>
        <w:spacing w:after="0" w:line="240" w:lineRule="auto"/>
        <w:jc w:val="both"/>
        <w:rPr>
          <w:rFonts w:ascii="Simplified Arabic" w:hAnsi="Simplified Arabic" w:cs="Simplified Arabic"/>
          <w:rtl/>
        </w:rPr>
      </w:pPr>
      <w:r>
        <w:rPr>
          <w:rFonts w:ascii="Simplified Arabic" w:hAnsi="Simplified Arabic" w:cs="Simplified Arabic" w:hint="cs"/>
          <w:b/>
          <w:bCs/>
          <w:rtl/>
          <w:lang w:bidi="ar-LB"/>
        </w:rPr>
        <w:t>المخرجات المتوقّعة:</w:t>
      </w:r>
      <w:r w:rsidR="00BC1441">
        <w:rPr>
          <w:rFonts w:ascii="Simplified Arabic" w:hAnsi="Simplified Arabic" w:cs="Simplified Arabic" w:hint="cs"/>
          <w:b/>
          <w:bCs/>
          <w:rtl/>
          <w:lang w:bidi="ar-LB"/>
        </w:rPr>
        <w:t xml:space="preserve"> </w:t>
      </w:r>
      <w:r w:rsidR="00BC1441" w:rsidRPr="00A02E83">
        <w:rPr>
          <w:rFonts w:ascii="Simplified Arabic" w:hAnsi="Simplified Arabic" w:cs="Simplified Arabic"/>
          <w:rtl/>
          <w:lang w:bidi="ar-LB"/>
        </w:rPr>
        <w:t>على المخرجات المقترحة</w:t>
      </w:r>
      <w:r w:rsidR="00A02E83" w:rsidRPr="00A02E83">
        <w:rPr>
          <w:rFonts w:ascii="Simplified Arabic" w:hAnsi="Simplified Arabic" w:cs="Simplified Arabic" w:hint="cs"/>
          <w:rtl/>
          <w:lang w:bidi="ar-LB"/>
        </w:rPr>
        <w:t xml:space="preserve"> للمشروع</w:t>
      </w:r>
      <w:r w:rsidR="00BC1441" w:rsidRPr="00A02E83">
        <w:rPr>
          <w:rFonts w:ascii="Simplified Arabic" w:hAnsi="Simplified Arabic" w:cs="Simplified Arabic"/>
          <w:rtl/>
          <w:lang w:bidi="ar-LB"/>
        </w:rPr>
        <w:t xml:space="preserve"> أن تكون متناسبة مع مخططات البحث</w:t>
      </w:r>
      <w:r w:rsidR="00BC1441" w:rsidRPr="00A02E83">
        <w:rPr>
          <w:rFonts w:ascii="Simplified Arabic" w:hAnsi="Simplified Arabic" w:cs="Simplified Arabic"/>
          <w:rtl/>
        </w:rPr>
        <w:t>.</w:t>
      </w:r>
      <w:r w:rsidR="00BC1441" w:rsidRPr="00BC1441">
        <w:rPr>
          <w:rFonts w:ascii="Simplified Arabic" w:hAnsi="Simplified Arabic" w:cs="Simplified Arabic"/>
          <w:b/>
          <w:bCs/>
          <w:rtl/>
        </w:rPr>
        <w:t xml:space="preserve"> </w:t>
      </w:r>
      <w:r w:rsidR="00A02E83">
        <w:rPr>
          <w:rFonts w:ascii="Simplified Arabic" w:hAnsi="Simplified Arabic" w:cs="Simplified Arabic" w:hint="cs"/>
          <w:rtl/>
        </w:rPr>
        <w:t xml:space="preserve">تتضمّن المخرجات </w:t>
      </w:r>
      <w:r w:rsidR="00423614">
        <w:rPr>
          <w:rFonts w:ascii="Simplified Arabic" w:hAnsi="Simplified Arabic" w:cs="Simplified Arabic" w:hint="cs"/>
          <w:rtl/>
        </w:rPr>
        <w:t xml:space="preserve">الملاحظات حول </w:t>
      </w:r>
      <w:r w:rsidR="00A02E83">
        <w:rPr>
          <w:rFonts w:ascii="Simplified Arabic" w:hAnsi="Simplified Arabic" w:cs="Simplified Arabic" w:hint="cs"/>
          <w:rtl/>
        </w:rPr>
        <w:t xml:space="preserve">العمل الميداني أو </w:t>
      </w:r>
      <w:r w:rsidR="00A02E83">
        <w:rPr>
          <w:rFonts w:ascii="Simplified Arabic" w:hAnsi="Simplified Arabic" w:cs="Simplified Arabic" w:hint="cs"/>
          <w:rtl/>
          <w:lang w:bidi="ar-LB"/>
        </w:rPr>
        <w:t>الملاحظات</w:t>
      </w:r>
      <w:r w:rsidR="00423614">
        <w:rPr>
          <w:rFonts w:ascii="Simplified Arabic" w:hAnsi="Simplified Arabic" w:cs="Simplified Arabic" w:hint="cs"/>
          <w:rtl/>
          <w:lang w:bidi="ar-LB"/>
        </w:rPr>
        <w:t xml:space="preserve"> اليومية</w:t>
      </w:r>
      <w:r w:rsidR="00A02E83">
        <w:rPr>
          <w:rFonts w:ascii="Simplified Arabic" w:hAnsi="Simplified Arabic" w:cs="Simplified Arabic" w:hint="cs"/>
          <w:rtl/>
        </w:rPr>
        <w:t xml:space="preserve">، والعمل الميداني وتقارير </w:t>
      </w:r>
      <w:r w:rsidR="004F0A21">
        <w:rPr>
          <w:rFonts w:ascii="Simplified Arabic" w:hAnsi="Simplified Arabic" w:cs="Simplified Arabic" w:hint="cs"/>
          <w:rtl/>
        </w:rPr>
        <w:t>النشاط</w:t>
      </w:r>
      <w:r w:rsidR="00A02E83">
        <w:rPr>
          <w:rFonts w:ascii="Simplified Arabic" w:hAnsi="Simplified Arabic" w:cs="Simplified Arabic" w:hint="cs"/>
          <w:rtl/>
        </w:rPr>
        <w:t xml:space="preserve">، ومسودات مواد النشر، والمخرجات النهائية مثل الأوراق المقدّمة للنشر، والمقالات، ومدوّنات منصة أخلاقيات البحث الخاصّة بالمجلس العربي للعلوم الاجتماعية، </w:t>
      </w:r>
      <w:r w:rsidR="004F0A21">
        <w:rPr>
          <w:rFonts w:ascii="Simplified Arabic" w:hAnsi="Simplified Arabic" w:cs="Simplified Arabic" w:hint="cs"/>
          <w:rtl/>
        </w:rPr>
        <w:t>والمخرجات</w:t>
      </w:r>
      <w:r w:rsidR="00A02E83">
        <w:rPr>
          <w:rFonts w:ascii="Simplified Arabic" w:hAnsi="Simplified Arabic" w:cs="Simplified Arabic" w:hint="cs"/>
          <w:rtl/>
        </w:rPr>
        <w:t xml:space="preserve"> البصرية أو السمعية النهائية، أو غيرها من المخرجات بحسب طبيعة المشروع.</w:t>
      </w:r>
    </w:p>
    <w:p w14:paraId="6A1DF15C" w14:textId="77777777" w:rsidR="00A02E83" w:rsidRDefault="00A02E83" w:rsidP="00A02E83">
      <w:pPr>
        <w:bidi/>
        <w:spacing w:after="0" w:line="240" w:lineRule="auto"/>
        <w:jc w:val="both"/>
        <w:rPr>
          <w:rFonts w:ascii="Simplified Arabic" w:hAnsi="Simplified Arabic" w:cs="Simplified Arabic"/>
          <w:rtl/>
        </w:rPr>
      </w:pPr>
    </w:p>
    <w:p w14:paraId="19C13C2D" w14:textId="5D53AB6A" w:rsidR="00A02E83" w:rsidRDefault="00A02E83" w:rsidP="00BE0A5A">
      <w:pPr>
        <w:bidi/>
        <w:spacing w:after="0" w:line="240" w:lineRule="auto"/>
        <w:jc w:val="both"/>
        <w:rPr>
          <w:rFonts w:ascii="Simplified Arabic" w:eastAsia="Times New Roman" w:hAnsi="Simplified Arabic" w:cs="Simplified Arabic"/>
          <w:rtl/>
        </w:rPr>
      </w:pPr>
      <w:r>
        <w:rPr>
          <w:rFonts w:ascii="Simplified Arabic" w:hAnsi="Simplified Arabic" w:cs="Simplified Arabic" w:hint="cs"/>
          <w:b/>
          <w:bCs/>
          <w:rtl/>
        </w:rPr>
        <w:t>الإطار</w:t>
      </w:r>
      <w:r w:rsidRPr="00A02E83">
        <w:rPr>
          <w:rFonts w:ascii="Simplified Arabic" w:hAnsi="Simplified Arabic" w:cs="Simplified Arabic" w:hint="cs"/>
          <w:b/>
          <w:bCs/>
          <w:rtl/>
        </w:rPr>
        <w:t xml:space="preserve"> </w:t>
      </w:r>
      <w:r w:rsidRPr="00A02E83">
        <w:rPr>
          <w:rFonts w:ascii="Simplified Arabic" w:hAnsi="Simplified Arabic" w:cs="Simplified Arabic"/>
          <w:b/>
          <w:bCs/>
          <w:rtl/>
        </w:rPr>
        <w:t>الزمني</w:t>
      </w:r>
      <w:r w:rsidRPr="00A02E83">
        <w:rPr>
          <w:rFonts w:ascii="Simplified Arabic" w:hAnsi="Simplified Arabic" w:cs="Simplified Arabic"/>
          <w:rtl/>
        </w:rPr>
        <w:t xml:space="preserve">: </w:t>
      </w:r>
      <w:r w:rsidR="004F0A21">
        <w:rPr>
          <w:rFonts w:ascii="Simplified Arabic" w:eastAsia="Times New Roman" w:hAnsi="Simplified Arabic" w:cs="Simplified Arabic" w:hint="cs"/>
          <w:rtl/>
        </w:rPr>
        <w:t>يُرجى</w:t>
      </w:r>
      <w:r w:rsidRPr="00A02E83">
        <w:rPr>
          <w:rFonts w:ascii="Simplified Arabic" w:eastAsia="Times New Roman" w:hAnsi="Simplified Arabic" w:cs="Simplified Arabic"/>
          <w:rtl/>
        </w:rPr>
        <w:t xml:space="preserve"> تحديد الإطار الزمني لكل مهمة سيتم تنفيذها خلال مدة المشروع</w:t>
      </w:r>
      <w:r>
        <w:rPr>
          <w:rFonts w:ascii="Simplified Arabic" w:eastAsia="Times New Roman" w:hAnsi="Simplified Arabic" w:cs="Simplified Arabic" w:hint="cs"/>
          <w:rtl/>
        </w:rPr>
        <w:t xml:space="preserve"> (من </w:t>
      </w:r>
      <w:r w:rsidR="00C159D7">
        <w:rPr>
          <w:rFonts w:ascii="Simplified Arabic" w:eastAsia="Times New Roman" w:hAnsi="Simplified Arabic" w:cs="Simplified Arabic" w:hint="cs"/>
          <w:rtl/>
        </w:rPr>
        <w:t>حزيران</w:t>
      </w:r>
      <w:r w:rsidR="004F0A21">
        <w:rPr>
          <w:rFonts w:ascii="Simplified Arabic" w:eastAsia="Times New Roman" w:hAnsi="Simplified Arabic" w:cs="Simplified Arabic" w:hint="cs"/>
          <w:rtl/>
        </w:rPr>
        <w:t>/</w:t>
      </w:r>
      <w:r w:rsidR="00C159D7">
        <w:rPr>
          <w:rFonts w:ascii="Simplified Arabic" w:eastAsia="Times New Roman" w:hAnsi="Simplified Arabic" w:cs="Simplified Arabic" w:hint="cs"/>
          <w:rtl/>
        </w:rPr>
        <w:t>يونيو</w:t>
      </w:r>
      <w:r w:rsidR="004F0A21">
        <w:rPr>
          <w:rFonts w:ascii="Simplified Arabic" w:eastAsia="Times New Roman" w:hAnsi="Simplified Arabic" w:cs="Simplified Arabic" w:hint="cs"/>
          <w:rtl/>
        </w:rPr>
        <w:t xml:space="preserve"> </w:t>
      </w:r>
      <w:r w:rsidR="00C159D7">
        <w:rPr>
          <w:rFonts w:ascii="Simplified Arabic" w:eastAsia="Times New Roman" w:hAnsi="Simplified Arabic" w:cs="Simplified Arabic" w:hint="cs"/>
          <w:rtl/>
        </w:rPr>
        <w:t>2022</w:t>
      </w:r>
      <w:r>
        <w:rPr>
          <w:rFonts w:ascii="Simplified Arabic" w:eastAsia="Times New Roman" w:hAnsi="Simplified Arabic" w:cs="Simplified Arabic" w:hint="cs"/>
          <w:rtl/>
        </w:rPr>
        <w:t xml:space="preserve"> حتى </w:t>
      </w:r>
      <w:r w:rsidR="004F0A21">
        <w:rPr>
          <w:rFonts w:ascii="Simplified Arabic" w:eastAsia="Times New Roman" w:hAnsi="Simplified Arabic" w:cs="Simplified Arabic" w:hint="cs"/>
          <w:rtl/>
        </w:rPr>
        <w:t>تموز/يوليو</w:t>
      </w:r>
      <w:r>
        <w:rPr>
          <w:rFonts w:ascii="Simplified Arabic" w:eastAsia="Times New Roman" w:hAnsi="Simplified Arabic" w:cs="Simplified Arabic" w:hint="cs"/>
          <w:rtl/>
        </w:rPr>
        <w:t xml:space="preserve"> </w:t>
      </w:r>
      <w:r w:rsidR="00C159D7">
        <w:rPr>
          <w:rFonts w:ascii="Simplified Arabic" w:eastAsia="Times New Roman" w:hAnsi="Simplified Arabic" w:cs="Simplified Arabic" w:hint="cs"/>
          <w:rtl/>
        </w:rPr>
        <w:t>2022</w:t>
      </w:r>
      <w:r>
        <w:rPr>
          <w:rFonts w:ascii="Simplified Arabic" w:eastAsia="Times New Roman" w:hAnsi="Simplified Arabic" w:cs="Simplified Arabic" w:hint="cs"/>
          <w:rtl/>
        </w:rPr>
        <w:t xml:space="preserve">). يجب إجراء النشاطات المقترحة واستكمالها ضمن الأشهر </w:t>
      </w:r>
      <w:r w:rsidR="00721CC3">
        <w:rPr>
          <w:rFonts w:ascii="Simplified Arabic" w:eastAsia="Times New Roman" w:hAnsi="Simplified Arabic" w:cs="Simplified Arabic" w:hint="cs"/>
          <w:rtl/>
        </w:rPr>
        <w:t>الستة</w:t>
      </w:r>
      <w:r>
        <w:rPr>
          <w:rFonts w:ascii="Simplified Arabic" w:eastAsia="Times New Roman" w:hAnsi="Simplified Arabic" w:cs="Simplified Arabic" w:hint="cs"/>
          <w:rtl/>
        </w:rPr>
        <w:t xml:space="preserve"> </w:t>
      </w:r>
      <w:r w:rsidR="00721CC3">
        <w:rPr>
          <w:rFonts w:ascii="Simplified Arabic" w:eastAsia="Times New Roman" w:hAnsi="Simplified Arabic" w:cs="Simplified Arabic" w:hint="cs"/>
          <w:rtl/>
        </w:rPr>
        <w:t>ل</w:t>
      </w:r>
      <w:r>
        <w:rPr>
          <w:rFonts w:ascii="Simplified Arabic" w:eastAsia="Times New Roman" w:hAnsi="Simplified Arabic" w:cs="Simplified Arabic" w:hint="cs"/>
          <w:rtl/>
        </w:rPr>
        <w:t xml:space="preserve">مدّة المشروع البحثي (من </w:t>
      </w:r>
      <w:r w:rsidR="00721CC3">
        <w:rPr>
          <w:rFonts w:ascii="Simplified Arabic" w:eastAsia="Times New Roman" w:hAnsi="Simplified Arabic" w:cs="Simplified Arabic" w:hint="cs"/>
          <w:rtl/>
        </w:rPr>
        <w:t>15</w:t>
      </w:r>
      <w:r>
        <w:rPr>
          <w:rFonts w:ascii="Simplified Arabic" w:eastAsia="Times New Roman" w:hAnsi="Simplified Arabic" w:cs="Simplified Arabic" w:hint="cs"/>
          <w:rtl/>
        </w:rPr>
        <w:t xml:space="preserve"> </w:t>
      </w:r>
      <w:r w:rsidR="00721CC3">
        <w:rPr>
          <w:rFonts w:ascii="Simplified Arabic" w:eastAsia="Times New Roman" w:hAnsi="Simplified Arabic" w:cs="Simplified Arabic" w:hint="cs"/>
          <w:rtl/>
        </w:rPr>
        <w:t>آذار</w:t>
      </w:r>
      <w:r w:rsidR="004F0A21">
        <w:rPr>
          <w:rFonts w:ascii="Simplified Arabic" w:eastAsia="Times New Roman" w:hAnsi="Simplified Arabic" w:cs="Simplified Arabic" w:hint="cs"/>
          <w:rtl/>
        </w:rPr>
        <w:t>/</w:t>
      </w:r>
      <w:r w:rsidR="00721CC3">
        <w:rPr>
          <w:rFonts w:ascii="Simplified Arabic" w:eastAsia="Times New Roman" w:hAnsi="Simplified Arabic" w:cs="Simplified Arabic" w:hint="cs"/>
          <w:rtl/>
        </w:rPr>
        <w:t>مارس</w:t>
      </w:r>
      <w:r>
        <w:rPr>
          <w:rFonts w:ascii="Simplified Arabic" w:eastAsia="Times New Roman" w:hAnsi="Simplified Arabic" w:cs="Simplified Arabic" w:hint="cs"/>
          <w:rtl/>
        </w:rPr>
        <w:t xml:space="preserve"> </w:t>
      </w:r>
      <w:r w:rsidR="00721CC3">
        <w:rPr>
          <w:rFonts w:ascii="Simplified Arabic" w:eastAsia="Times New Roman" w:hAnsi="Simplified Arabic" w:cs="Simplified Arabic" w:hint="cs"/>
          <w:rtl/>
        </w:rPr>
        <w:t>2022</w:t>
      </w:r>
      <w:r>
        <w:rPr>
          <w:rFonts w:ascii="Simplified Arabic" w:eastAsia="Times New Roman" w:hAnsi="Simplified Arabic" w:cs="Simplified Arabic" w:hint="cs"/>
          <w:rtl/>
        </w:rPr>
        <w:t xml:space="preserve"> حتى </w:t>
      </w:r>
      <w:r w:rsidR="00721CC3">
        <w:rPr>
          <w:rFonts w:ascii="Simplified Arabic" w:eastAsia="Times New Roman" w:hAnsi="Simplified Arabic" w:cs="Simplified Arabic" w:hint="cs"/>
          <w:rtl/>
        </w:rPr>
        <w:t>15</w:t>
      </w:r>
      <w:r w:rsidR="004F0A21">
        <w:rPr>
          <w:rFonts w:ascii="Simplified Arabic" w:eastAsia="Times New Roman" w:hAnsi="Simplified Arabic" w:cs="Simplified Arabic" w:hint="cs"/>
          <w:rtl/>
        </w:rPr>
        <w:t xml:space="preserve"> </w:t>
      </w:r>
      <w:r w:rsidR="00721CC3">
        <w:rPr>
          <w:rFonts w:ascii="Simplified Arabic" w:eastAsia="Times New Roman" w:hAnsi="Simplified Arabic" w:cs="Simplified Arabic" w:hint="cs"/>
          <w:rtl/>
        </w:rPr>
        <w:t>أيلول</w:t>
      </w:r>
      <w:r w:rsidR="004F0A21">
        <w:rPr>
          <w:rFonts w:ascii="Simplified Arabic" w:eastAsia="Times New Roman" w:hAnsi="Simplified Arabic" w:cs="Simplified Arabic" w:hint="cs"/>
          <w:rtl/>
        </w:rPr>
        <w:t>/</w:t>
      </w:r>
      <w:r w:rsidR="00721CC3">
        <w:rPr>
          <w:rFonts w:ascii="Simplified Arabic" w:eastAsia="Times New Roman" w:hAnsi="Simplified Arabic" w:cs="Simplified Arabic" w:hint="cs"/>
          <w:rtl/>
        </w:rPr>
        <w:t>سبتمبر</w:t>
      </w:r>
      <w:r>
        <w:rPr>
          <w:rFonts w:ascii="Simplified Arabic" w:eastAsia="Times New Roman" w:hAnsi="Simplified Arabic" w:cs="Simplified Arabic" w:hint="cs"/>
          <w:rtl/>
        </w:rPr>
        <w:t xml:space="preserve"> </w:t>
      </w:r>
      <w:r w:rsidR="00721CC3">
        <w:rPr>
          <w:rFonts w:ascii="Simplified Arabic" w:eastAsia="Times New Roman" w:hAnsi="Simplified Arabic" w:cs="Simplified Arabic" w:hint="cs"/>
          <w:rtl/>
        </w:rPr>
        <w:t>2022</w:t>
      </w:r>
      <w:r>
        <w:rPr>
          <w:rFonts w:ascii="Simplified Arabic" w:eastAsia="Times New Roman" w:hAnsi="Simplified Arabic" w:cs="Simplified Arabic" w:hint="cs"/>
          <w:rtl/>
        </w:rPr>
        <w:t xml:space="preserve">). </w:t>
      </w:r>
    </w:p>
    <w:p w14:paraId="5E5D25CD" w14:textId="77777777" w:rsidR="0063227E" w:rsidRDefault="0063227E" w:rsidP="0063227E">
      <w:pPr>
        <w:bidi/>
        <w:spacing w:after="0" w:line="240" w:lineRule="auto"/>
        <w:jc w:val="both"/>
        <w:rPr>
          <w:rFonts w:ascii="Simplified Arabic" w:eastAsia="Times New Roman" w:hAnsi="Simplified Arabic" w:cs="Simplified Arabic"/>
          <w:rtl/>
        </w:rPr>
      </w:pPr>
    </w:p>
    <w:p w14:paraId="68E09C29" w14:textId="5D9B8660" w:rsidR="0063227E" w:rsidRPr="0063227E" w:rsidRDefault="0063227E" w:rsidP="00BE0A5A">
      <w:pPr>
        <w:bidi/>
        <w:spacing w:after="0" w:line="240" w:lineRule="auto"/>
        <w:jc w:val="both"/>
        <w:rPr>
          <w:rFonts w:ascii="Simplified Arabic" w:eastAsia="Times New Roman" w:hAnsi="Simplified Arabic" w:cs="Simplified Arabic"/>
          <w:rtl/>
          <w:lang w:bidi="ar-LB"/>
        </w:rPr>
      </w:pPr>
      <w:r w:rsidRPr="0063227E">
        <w:rPr>
          <w:rFonts w:ascii="Simplified Arabic" w:eastAsia="Times New Roman" w:hAnsi="Simplified Arabic" w:cs="Simplified Arabic"/>
          <w:b/>
          <w:bCs/>
          <w:rtl/>
        </w:rPr>
        <w:t>الشخص المسؤول</w:t>
      </w:r>
      <w:r w:rsidRPr="0063227E">
        <w:rPr>
          <w:rFonts w:ascii="Simplified Arabic" w:eastAsia="Times New Roman" w:hAnsi="Simplified Arabic" w:cs="Simplified Arabic"/>
          <w:rtl/>
        </w:rPr>
        <w:t xml:space="preserve">: </w:t>
      </w:r>
      <w:r>
        <w:rPr>
          <w:rFonts w:ascii="Simplified Arabic" w:eastAsia="Times New Roman" w:hAnsi="Simplified Arabic" w:cs="Simplified Arabic" w:hint="cs"/>
          <w:rtl/>
          <w:lang w:bidi="ar-LB"/>
        </w:rPr>
        <w:t xml:space="preserve">هذه المنحة مخصّصة للأفراد فقط. إذا كان فريق من الباحثين قد أجرى المشروع السابق للمجلس العربي للعلوم الاجتماعية، على الأعضاء المهتمّين من الفريق التقدّم بطلبات مستقلّة إلى هذا البرنامج. على الرغم </w:t>
      </w:r>
      <w:r w:rsidR="00822588">
        <w:rPr>
          <w:rFonts w:ascii="Simplified Arabic" w:eastAsia="Times New Roman" w:hAnsi="Simplified Arabic" w:cs="Simplified Arabic" w:hint="cs"/>
          <w:rtl/>
          <w:lang w:bidi="ar-LB"/>
        </w:rPr>
        <w:t>من أنّ هذه المنحة للأفراد فقط، تُسمَح</w:t>
      </w:r>
      <w:r>
        <w:rPr>
          <w:rFonts w:ascii="Simplified Arabic" w:eastAsia="Times New Roman" w:hAnsi="Simplified Arabic" w:cs="Simplified Arabic" w:hint="cs"/>
          <w:rtl/>
          <w:lang w:bidi="ar-LB"/>
        </w:rPr>
        <w:t xml:space="preserve"> الاستعانة </w:t>
      </w:r>
      <w:r w:rsidR="00BE0A5A">
        <w:rPr>
          <w:rFonts w:ascii="Simplified Arabic" w:eastAsia="Times New Roman" w:hAnsi="Simplified Arabic" w:cs="Simplified Arabic" w:hint="cs"/>
          <w:rtl/>
          <w:lang w:bidi="ar-LB"/>
        </w:rPr>
        <w:t>ب</w:t>
      </w:r>
      <w:r>
        <w:rPr>
          <w:rFonts w:ascii="Simplified Arabic" w:eastAsia="Times New Roman" w:hAnsi="Simplified Arabic" w:cs="Simplified Arabic" w:hint="cs"/>
          <w:rtl/>
          <w:lang w:bidi="ar-LB"/>
        </w:rPr>
        <w:t xml:space="preserve">خبراء/مستشارين أو غيرهم من الموظفين ذوي صلة. في هذه الحالة، يجب ذكر الأسماء والمسؤوليات المحددة لكلّ من الموظفين الإضافيين بوضوح، إلّا إذا كان مقدّم الطلب سيتولّى شخصيًا القيام بالمشروع بالكامل. </w:t>
      </w:r>
    </w:p>
    <w:p w14:paraId="0BD3D299" w14:textId="77777777" w:rsidR="0063227E" w:rsidRPr="0063227E" w:rsidRDefault="0063227E" w:rsidP="0063227E">
      <w:pPr>
        <w:bidi/>
        <w:spacing w:after="0" w:line="240" w:lineRule="auto"/>
        <w:jc w:val="both"/>
        <w:rPr>
          <w:rFonts w:ascii="Simplified Arabic" w:eastAsia="Times New Roman" w:hAnsi="Simplified Arabic" w:cs="Simplified Arabic"/>
          <w:b/>
          <w:bCs/>
          <w:rtl/>
          <w:lang w:bidi="ar-LB"/>
        </w:rPr>
      </w:pPr>
    </w:p>
    <w:p w14:paraId="5842FB2B" w14:textId="6F521BFF" w:rsidR="0063227E" w:rsidRDefault="0063227E" w:rsidP="00BE0A5A">
      <w:pPr>
        <w:bidi/>
        <w:spacing w:after="0" w:line="240" w:lineRule="auto"/>
        <w:jc w:val="both"/>
        <w:rPr>
          <w:rFonts w:ascii="Simplified Arabic" w:eastAsia="Times New Roman" w:hAnsi="Simplified Arabic" w:cs="Simplified Arabic"/>
        </w:rPr>
      </w:pPr>
      <w:r w:rsidRPr="0063227E">
        <w:rPr>
          <w:rFonts w:ascii="Simplified Arabic" w:eastAsia="Times New Roman" w:hAnsi="Simplified Arabic" w:cs="Simplified Arabic"/>
          <w:b/>
          <w:bCs/>
          <w:rtl/>
        </w:rPr>
        <w:lastRenderedPageBreak/>
        <w:t>تقديم التقارير:</w:t>
      </w:r>
      <w:r w:rsidRPr="0063227E">
        <w:rPr>
          <w:rFonts w:ascii="Simplified Arabic" w:eastAsia="Times New Roman" w:hAnsi="Simplified Arabic" w:cs="Simplified Arabic"/>
          <w:rtl/>
        </w:rPr>
        <w:t xml:space="preserve"> يتوقع منك أن تقدم تقريرًا عن المهام المحددة في الجدول الزمني والمنجزة في التقرير السردي المقدم للمجلس العربي للعلوم الاجتماعية</w:t>
      </w:r>
      <w:r>
        <w:rPr>
          <w:rFonts w:ascii="Simplified Arabic" w:eastAsia="Times New Roman" w:hAnsi="Simplified Arabic" w:cs="Simplified Arabic" w:hint="cs"/>
          <w:rtl/>
        </w:rPr>
        <w:t xml:space="preserve"> في موعد أقصاه </w:t>
      </w:r>
      <w:r w:rsidR="00BE0A5A">
        <w:rPr>
          <w:rFonts w:ascii="Simplified Arabic" w:eastAsia="Times New Roman" w:hAnsi="Simplified Arabic" w:cs="Simplified Arabic" w:hint="cs"/>
          <w:rtl/>
        </w:rPr>
        <w:t>أيلول</w:t>
      </w:r>
      <w:r>
        <w:rPr>
          <w:rFonts w:ascii="Simplified Arabic" w:eastAsia="Times New Roman" w:hAnsi="Simplified Arabic" w:cs="Simplified Arabic" w:hint="cs"/>
          <w:rtl/>
        </w:rPr>
        <w:t>/</w:t>
      </w:r>
      <w:r w:rsidR="00BE0A5A">
        <w:rPr>
          <w:rFonts w:ascii="Simplified Arabic" w:eastAsia="Times New Roman" w:hAnsi="Simplified Arabic" w:cs="Simplified Arabic" w:hint="cs"/>
          <w:rtl/>
        </w:rPr>
        <w:t>سبتمبر</w:t>
      </w:r>
      <w:r>
        <w:rPr>
          <w:rFonts w:ascii="Simplified Arabic" w:eastAsia="Times New Roman" w:hAnsi="Simplified Arabic" w:cs="Simplified Arabic" w:hint="cs"/>
          <w:rtl/>
        </w:rPr>
        <w:t xml:space="preserve"> </w:t>
      </w:r>
      <w:r w:rsidR="00BE0A5A">
        <w:rPr>
          <w:rFonts w:ascii="Simplified Arabic" w:eastAsia="Times New Roman" w:hAnsi="Simplified Arabic" w:cs="Simplified Arabic" w:hint="cs"/>
          <w:rtl/>
        </w:rPr>
        <w:t>2022</w:t>
      </w:r>
      <w:r w:rsidRPr="0063227E">
        <w:rPr>
          <w:rFonts w:ascii="Simplified Arabic" w:eastAsia="Times New Roman" w:hAnsi="Simplified Arabic" w:cs="Simplified Arabic"/>
          <w:rtl/>
        </w:rPr>
        <w:t>. سيتم تحديد الالتزامات المتعلقة بتقديم التقارير التقنية وتقارير الميزانية ومواعيد تسليمها في العقد الخاص بك.</w:t>
      </w:r>
    </w:p>
    <w:p w14:paraId="1DD1D3BC" w14:textId="77777777" w:rsidR="0063227E" w:rsidRPr="0063227E" w:rsidRDefault="0063227E" w:rsidP="0063227E">
      <w:pPr>
        <w:bidi/>
        <w:spacing w:after="0" w:line="240" w:lineRule="auto"/>
        <w:jc w:val="both"/>
        <w:rPr>
          <w:rFonts w:ascii="Simplified Arabic" w:eastAsia="Times New Roman" w:hAnsi="Simplified Arabic" w:cs="Simplified Arabic"/>
          <w:rtl/>
        </w:rPr>
      </w:pPr>
    </w:p>
    <w:p w14:paraId="0AE7D7AD" w14:textId="763F3A30" w:rsidR="008D45DB" w:rsidRPr="00D33D0E" w:rsidRDefault="0063227E" w:rsidP="00D33D0E">
      <w:pPr>
        <w:bidi/>
        <w:spacing w:after="0" w:line="240" w:lineRule="auto"/>
        <w:rPr>
          <w:rFonts w:ascii="Simplified Arabic" w:hAnsi="Simplified Arabic" w:cs="Simplified Arabic"/>
          <w:b/>
          <w:bCs/>
          <w:rtl/>
          <w:lang w:bidi="ar-LB"/>
        </w:rPr>
      </w:pPr>
      <w:r w:rsidRPr="0063227E">
        <w:rPr>
          <w:rFonts w:ascii="Simplified Arabic" w:hAnsi="Simplified Arabic" w:cs="Simplified Arabic"/>
          <w:b/>
          <w:bCs/>
          <w:rtl/>
          <w:lang w:bidi="ar-LB"/>
        </w:rPr>
        <w:t>تشكل النسخة النهائية من الملحق 1 جزءًا من عقد المنحة.</w:t>
      </w:r>
    </w:p>
    <w:tbl>
      <w:tblPr>
        <w:tblpPr w:leftFromText="180" w:rightFromText="180" w:vertAnchor="text" w:horzAnchor="margin" w:tblpXSpec="center" w:tblpY="234"/>
        <w:tblW w:w="141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68" w:type="dxa"/>
          <w:left w:w="68" w:type="dxa"/>
          <w:bottom w:w="68" w:type="dxa"/>
          <w:right w:w="68" w:type="dxa"/>
        </w:tblCellMar>
        <w:tblLook w:val="04A0" w:firstRow="1" w:lastRow="0" w:firstColumn="1" w:lastColumn="0" w:noHBand="0" w:noVBand="1"/>
      </w:tblPr>
      <w:tblGrid>
        <w:gridCol w:w="1747"/>
        <w:gridCol w:w="1820"/>
        <w:gridCol w:w="8718"/>
        <w:gridCol w:w="1884"/>
      </w:tblGrid>
      <w:tr w:rsidR="0063227E" w:rsidRPr="00D8565C" w14:paraId="4D033975" w14:textId="77777777" w:rsidTr="00D33D0E">
        <w:trPr>
          <w:trHeight w:val="279"/>
        </w:trPr>
        <w:tc>
          <w:tcPr>
            <w:tcW w:w="1747" w:type="dxa"/>
            <w:shd w:val="clear" w:color="auto" w:fill="FFFFFF"/>
          </w:tcPr>
          <w:p w14:paraId="36546D8A" w14:textId="77777777" w:rsidR="0063227E" w:rsidRPr="00D8565C" w:rsidRDefault="0063227E" w:rsidP="007E26EB">
            <w:pPr>
              <w:bidi/>
              <w:spacing w:after="0" w:line="240" w:lineRule="auto"/>
              <w:jc w:val="center"/>
              <w:rPr>
                <w:rFonts w:ascii="Arial" w:hAnsi="Arial" w:cs="Arial"/>
                <w:b/>
                <w:bCs/>
                <w:color w:val="222222"/>
                <w:sz w:val="26"/>
                <w:szCs w:val="26"/>
                <w:rtl/>
              </w:rPr>
            </w:pPr>
            <w:r>
              <w:rPr>
                <w:rFonts w:ascii="Arial" w:hAnsi="Arial" w:cs="Arial" w:hint="cs"/>
                <w:b/>
                <w:bCs/>
                <w:color w:val="222222"/>
                <w:sz w:val="26"/>
                <w:szCs w:val="26"/>
                <w:rtl/>
              </w:rPr>
              <w:t>الشخص المسؤول</w:t>
            </w:r>
          </w:p>
        </w:tc>
        <w:tc>
          <w:tcPr>
            <w:tcW w:w="1820" w:type="dxa"/>
            <w:shd w:val="clear" w:color="auto" w:fill="FFFFFF"/>
            <w:tcMar>
              <w:top w:w="0" w:type="dxa"/>
              <w:left w:w="108" w:type="dxa"/>
              <w:bottom w:w="0" w:type="dxa"/>
              <w:right w:w="108" w:type="dxa"/>
            </w:tcMar>
          </w:tcPr>
          <w:p w14:paraId="5FFB1B6D" w14:textId="77777777" w:rsidR="0063227E" w:rsidRPr="00D8565C" w:rsidRDefault="0063227E" w:rsidP="007E26EB">
            <w:pPr>
              <w:bidi/>
              <w:spacing w:after="0" w:line="240" w:lineRule="auto"/>
              <w:jc w:val="center"/>
              <w:rPr>
                <w:rFonts w:ascii="Arial" w:hAnsi="Arial" w:cs="Arial"/>
                <w:b/>
                <w:bCs/>
                <w:color w:val="222222"/>
                <w:sz w:val="26"/>
                <w:szCs w:val="26"/>
                <w:rtl/>
              </w:rPr>
            </w:pPr>
            <w:r w:rsidRPr="00D8565C">
              <w:rPr>
                <w:rFonts w:ascii="Arial" w:hAnsi="Arial" w:cs="Arial"/>
                <w:b/>
                <w:bCs/>
                <w:color w:val="222222"/>
                <w:sz w:val="26"/>
                <w:szCs w:val="26"/>
                <w:rtl/>
              </w:rPr>
              <w:t>المخرج</w:t>
            </w:r>
            <w:r>
              <w:rPr>
                <w:rFonts w:ascii="Arial" w:hAnsi="Arial" w:cs="Arial" w:hint="cs"/>
                <w:b/>
                <w:bCs/>
                <w:color w:val="222222"/>
                <w:sz w:val="26"/>
                <w:szCs w:val="26"/>
                <w:rtl/>
              </w:rPr>
              <w:t>ات</w:t>
            </w:r>
            <w:r w:rsidRPr="00D8565C">
              <w:rPr>
                <w:rFonts w:ascii="Arial" w:hAnsi="Arial" w:cs="Arial"/>
                <w:b/>
                <w:bCs/>
                <w:color w:val="222222"/>
                <w:sz w:val="26"/>
                <w:szCs w:val="26"/>
                <w:rtl/>
              </w:rPr>
              <w:t xml:space="preserve"> المتوقع</w:t>
            </w:r>
            <w:r>
              <w:rPr>
                <w:rFonts w:ascii="Arial" w:hAnsi="Arial" w:cs="Arial" w:hint="cs"/>
                <w:b/>
                <w:bCs/>
                <w:color w:val="222222"/>
                <w:sz w:val="26"/>
                <w:szCs w:val="26"/>
                <w:rtl/>
              </w:rPr>
              <w:t>ة</w:t>
            </w:r>
          </w:p>
        </w:tc>
        <w:tc>
          <w:tcPr>
            <w:tcW w:w="8718" w:type="dxa"/>
            <w:shd w:val="clear" w:color="auto" w:fill="FFFFFF"/>
            <w:tcMar>
              <w:top w:w="0" w:type="dxa"/>
              <w:left w:w="108" w:type="dxa"/>
              <w:bottom w:w="0" w:type="dxa"/>
              <w:right w:w="108" w:type="dxa"/>
            </w:tcMar>
            <w:hideMark/>
          </w:tcPr>
          <w:p w14:paraId="3F580BB3" w14:textId="77777777" w:rsidR="0063227E" w:rsidRPr="00D8565C" w:rsidRDefault="0063227E" w:rsidP="007E26EB">
            <w:pPr>
              <w:bidi/>
              <w:spacing w:after="0" w:line="240" w:lineRule="auto"/>
              <w:jc w:val="center"/>
              <w:rPr>
                <w:rFonts w:ascii="Arial" w:hAnsi="Arial" w:cs="Arial"/>
                <w:b/>
                <w:bCs/>
                <w:color w:val="222222"/>
                <w:sz w:val="26"/>
                <w:szCs w:val="26"/>
                <w:rtl/>
                <w:lang w:bidi="ar-LB"/>
              </w:rPr>
            </w:pPr>
            <w:r>
              <w:rPr>
                <w:rFonts w:ascii="Arial" w:hAnsi="Arial" w:cs="Arial" w:hint="cs"/>
                <w:b/>
                <w:bCs/>
                <w:color w:val="222222"/>
                <w:sz w:val="26"/>
                <w:szCs w:val="26"/>
                <w:rtl/>
                <w:lang w:bidi="ar-LB"/>
              </w:rPr>
              <w:t>وصف المهمة التي سيتم إنجازها</w:t>
            </w:r>
          </w:p>
        </w:tc>
        <w:tc>
          <w:tcPr>
            <w:tcW w:w="1884" w:type="dxa"/>
            <w:shd w:val="clear" w:color="auto" w:fill="FFFFFF"/>
          </w:tcPr>
          <w:p w14:paraId="2FC5A978" w14:textId="2C3E994A" w:rsidR="0063227E" w:rsidRPr="00D8565C" w:rsidRDefault="0063227E" w:rsidP="007E26EB">
            <w:pPr>
              <w:bidi/>
              <w:spacing w:after="0" w:line="240" w:lineRule="auto"/>
              <w:jc w:val="center"/>
              <w:rPr>
                <w:rFonts w:ascii="Arial" w:hAnsi="Arial" w:cs="Arial"/>
                <w:b/>
                <w:bCs/>
                <w:color w:val="222222"/>
                <w:sz w:val="26"/>
                <w:szCs w:val="26"/>
                <w:rtl/>
                <w:lang w:bidi="ar-LB"/>
              </w:rPr>
            </w:pPr>
            <w:r>
              <w:rPr>
                <w:rFonts w:ascii="Arial" w:eastAsia="Times New Roman" w:hAnsi="Arial" w:cs="Arial" w:hint="cs"/>
                <w:b/>
                <w:bCs/>
                <w:sz w:val="26"/>
                <w:szCs w:val="26"/>
                <w:rtl/>
              </w:rPr>
              <w:t>مواعيد التسليم</w:t>
            </w:r>
          </w:p>
        </w:tc>
      </w:tr>
      <w:tr w:rsidR="0063227E" w:rsidRPr="00D8565C" w14:paraId="603B2B13" w14:textId="77777777" w:rsidTr="00D33D0E">
        <w:trPr>
          <w:trHeight w:val="751"/>
        </w:trPr>
        <w:tc>
          <w:tcPr>
            <w:tcW w:w="1747" w:type="dxa"/>
            <w:shd w:val="clear" w:color="auto" w:fill="FFFFFF"/>
          </w:tcPr>
          <w:p w14:paraId="0FC027AE"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59BF0072"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8718" w:type="dxa"/>
            <w:shd w:val="clear" w:color="auto" w:fill="FFFFFF"/>
            <w:tcMar>
              <w:top w:w="0" w:type="dxa"/>
              <w:left w:w="108" w:type="dxa"/>
              <w:bottom w:w="0" w:type="dxa"/>
              <w:right w:w="108" w:type="dxa"/>
            </w:tcMar>
            <w:hideMark/>
          </w:tcPr>
          <w:p w14:paraId="0F810523" w14:textId="77777777" w:rsidR="0063227E" w:rsidRPr="00D8565C" w:rsidRDefault="0063227E" w:rsidP="007E26EB">
            <w:pPr>
              <w:bidi/>
              <w:spacing w:after="0" w:line="240" w:lineRule="auto"/>
              <w:jc w:val="center"/>
              <w:rPr>
                <w:rFonts w:ascii="Arial" w:hAnsi="Arial" w:cs="Arial"/>
                <w:color w:val="222222"/>
                <w:sz w:val="26"/>
                <w:szCs w:val="26"/>
                <w:rtl/>
              </w:rPr>
            </w:pPr>
          </w:p>
          <w:p w14:paraId="63AEBC85" w14:textId="77777777" w:rsidR="0063227E" w:rsidRPr="00D8565C" w:rsidRDefault="0063227E" w:rsidP="007E26EB">
            <w:pPr>
              <w:pStyle w:val="ListParagraph"/>
              <w:bidi/>
              <w:spacing w:after="0" w:line="240" w:lineRule="auto"/>
              <w:jc w:val="center"/>
              <w:rPr>
                <w:rFonts w:ascii="Arial" w:hAnsi="Arial" w:cs="Arial"/>
                <w:color w:val="222222"/>
                <w:sz w:val="26"/>
                <w:szCs w:val="26"/>
                <w:rtl/>
              </w:rPr>
            </w:pPr>
          </w:p>
        </w:tc>
        <w:tc>
          <w:tcPr>
            <w:tcW w:w="1884" w:type="dxa"/>
            <w:shd w:val="clear" w:color="auto" w:fill="FFFFFF"/>
          </w:tcPr>
          <w:p w14:paraId="41832BFC"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57C9A54A" w14:textId="77777777" w:rsidTr="00D33D0E">
        <w:trPr>
          <w:trHeight w:val="751"/>
        </w:trPr>
        <w:tc>
          <w:tcPr>
            <w:tcW w:w="1747" w:type="dxa"/>
            <w:shd w:val="clear" w:color="auto" w:fill="FFFFFF"/>
          </w:tcPr>
          <w:p w14:paraId="58F07182"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1B3F80DD"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6E3F62B1" w14:textId="77777777" w:rsidR="0063227E" w:rsidRPr="00D8565C" w:rsidRDefault="0063227E" w:rsidP="007E26EB">
            <w:pPr>
              <w:bidi/>
              <w:spacing w:after="0" w:line="240" w:lineRule="auto"/>
              <w:jc w:val="center"/>
              <w:rPr>
                <w:rFonts w:ascii="Arial" w:hAnsi="Arial" w:cs="Arial"/>
                <w:color w:val="222222"/>
                <w:sz w:val="26"/>
                <w:szCs w:val="26"/>
                <w:rtl/>
              </w:rPr>
            </w:pPr>
          </w:p>
          <w:p w14:paraId="10BA1A4A" w14:textId="77777777" w:rsidR="0063227E" w:rsidRPr="00D8565C" w:rsidRDefault="0063227E" w:rsidP="007E26EB">
            <w:pPr>
              <w:bidi/>
              <w:spacing w:after="0" w:line="240" w:lineRule="auto"/>
              <w:rPr>
                <w:rFonts w:ascii="Arial" w:hAnsi="Arial" w:cs="Arial"/>
                <w:color w:val="222222"/>
                <w:sz w:val="26"/>
                <w:szCs w:val="26"/>
                <w:rtl/>
              </w:rPr>
            </w:pPr>
          </w:p>
          <w:p w14:paraId="4E8F3145"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1884" w:type="dxa"/>
            <w:shd w:val="clear" w:color="auto" w:fill="FFFFFF"/>
          </w:tcPr>
          <w:p w14:paraId="6661FA3B"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3EA0D068" w14:textId="77777777" w:rsidTr="00D33D0E">
        <w:trPr>
          <w:trHeight w:val="751"/>
        </w:trPr>
        <w:tc>
          <w:tcPr>
            <w:tcW w:w="1747" w:type="dxa"/>
            <w:shd w:val="clear" w:color="auto" w:fill="FFFFFF"/>
          </w:tcPr>
          <w:p w14:paraId="6DD6EB63"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69111732"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8718" w:type="dxa"/>
            <w:shd w:val="clear" w:color="auto" w:fill="FFFFFF"/>
            <w:tcMar>
              <w:top w:w="0" w:type="dxa"/>
              <w:left w:w="108" w:type="dxa"/>
              <w:bottom w:w="0" w:type="dxa"/>
              <w:right w:w="108" w:type="dxa"/>
            </w:tcMar>
          </w:tcPr>
          <w:p w14:paraId="4FB3B819" w14:textId="77777777" w:rsidR="0063227E" w:rsidRPr="00D8565C" w:rsidRDefault="0063227E" w:rsidP="007E26EB">
            <w:pPr>
              <w:bidi/>
              <w:spacing w:after="0" w:line="240" w:lineRule="auto"/>
              <w:jc w:val="center"/>
              <w:rPr>
                <w:rFonts w:ascii="Arial" w:hAnsi="Arial" w:cs="Arial"/>
                <w:color w:val="222222"/>
                <w:sz w:val="26"/>
                <w:szCs w:val="26"/>
                <w:rtl/>
              </w:rPr>
            </w:pPr>
          </w:p>
          <w:p w14:paraId="3CAA763E"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1884" w:type="dxa"/>
            <w:shd w:val="clear" w:color="auto" w:fill="FFFFFF"/>
          </w:tcPr>
          <w:p w14:paraId="7286F639"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09802D8A" w14:textId="77777777" w:rsidTr="00D33D0E">
        <w:trPr>
          <w:trHeight w:val="751"/>
        </w:trPr>
        <w:tc>
          <w:tcPr>
            <w:tcW w:w="1747" w:type="dxa"/>
            <w:shd w:val="clear" w:color="auto" w:fill="FFFFFF"/>
          </w:tcPr>
          <w:p w14:paraId="3A680E9B"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45052E92"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72D85DD8" w14:textId="77777777" w:rsidR="0063227E" w:rsidRPr="00D8565C" w:rsidRDefault="0063227E" w:rsidP="007E26EB">
            <w:pPr>
              <w:bidi/>
              <w:spacing w:after="0" w:line="240" w:lineRule="auto"/>
              <w:rPr>
                <w:rFonts w:ascii="Arial" w:hAnsi="Arial" w:cs="Arial"/>
                <w:color w:val="222222"/>
                <w:sz w:val="26"/>
                <w:szCs w:val="26"/>
                <w:rtl/>
              </w:rPr>
            </w:pPr>
          </w:p>
          <w:p w14:paraId="71951A42" w14:textId="77777777" w:rsidR="0063227E" w:rsidRPr="00D8565C" w:rsidRDefault="0063227E" w:rsidP="007E26EB">
            <w:pPr>
              <w:bidi/>
              <w:spacing w:after="0" w:line="240" w:lineRule="auto"/>
              <w:jc w:val="center"/>
              <w:rPr>
                <w:rFonts w:ascii="Arial" w:hAnsi="Arial" w:cs="Arial"/>
                <w:color w:val="222222"/>
                <w:sz w:val="26"/>
                <w:szCs w:val="26"/>
                <w:rtl/>
              </w:rPr>
            </w:pPr>
          </w:p>
          <w:p w14:paraId="001D3A4F"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1884" w:type="dxa"/>
            <w:shd w:val="clear" w:color="auto" w:fill="FFFFFF"/>
          </w:tcPr>
          <w:p w14:paraId="7C52A490"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3FDF70C9" w14:textId="77777777" w:rsidTr="00D33D0E">
        <w:trPr>
          <w:trHeight w:val="751"/>
        </w:trPr>
        <w:tc>
          <w:tcPr>
            <w:tcW w:w="1747" w:type="dxa"/>
            <w:shd w:val="clear" w:color="auto" w:fill="FFFFFF"/>
          </w:tcPr>
          <w:p w14:paraId="155FC759"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166F6E5C"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4BE98EC5" w14:textId="77777777" w:rsidR="0063227E" w:rsidRPr="00D8565C" w:rsidRDefault="0063227E" w:rsidP="007E26EB">
            <w:pPr>
              <w:bidi/>
              <w:spacing w:after="0" w:line="240" w:lineRule="auto"/>
              <w:rPr>
                <w:rFonts w:ascii="Arial" w:hAnsi="Arial" w:cs="Arial"/>
                <w:color w:val="222222"/>
                <w:sz w:val="26"/>
                <w:szCs w:val="26"/>
                <w:rtl/>
              </w:rPr>
            </w:pPr>
          </w:p>
        </w:tc>
        <w:tc>
          <w:tcPr>
            <w:tcW w:w="1884" w:type="dxa"/>
            <w:shd w:val="clear" w:color="auto" w:fill="FFFFFF"/>
          </w:tcPr>
          <w:p w14:paraId="5A17031E"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6899458E" w14:textId="77777777" w:rsidTr="00D33D0E">
        <w:trPr>
          <w:trHeight w:val="751"/>
        </w:trPr>
        <w:tc>
          <w:tcPr>
            <w:tcW w:w="1747" w:type="dxa"/>
            <w:shd w:val="clear" w:color="auto" w:fill="FFFFFF"/>
          </w:tcPr>
          <w:p w14:paraId="79F6B585"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089E9BBE"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47C97534" w14:textId="77777777" w:rsidR="0063227E" w:rsidRPr="00D8565C" w:rsidRDefault="0063227E" w:rsidP="007E26EB">
            <w:pPr>
              <w:bidi/>
              <w:spacing w:after="0" w:line="240" w:lineRule="auto"/>
              <w:rPr>
                <w:rFonts w:ascii="Arial" w:hAnsi="Arial" w:cs="Arial"/>
                <w:color w:val="222222"/>
                <w:sz w:val="26"/>
                <w:szCs w:val="26"/>
                <w:rtl/>
              </w:rPr>
            </w:pPr>
          </w:p>
        </w:tc>
        <w:tc>
          <w:tcPr>
            <w:tcW w:w="1884" w:type="dxa"/>
            <w:shd w:val="clear" w:color="auto" w:fill="FFFFFF"/>
          </w:tcPr>
          <w:p w14:paraId="16A23A0A"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096F1172" w14:textId="77777777" w:rsidTr="00D33D0E">
        <w:trPr>
          <w:trHeight w:val="627"/>
        </w:trPr>
        <w:tc>
          <w:tcPr>
            <w:tcW w:w="1747" w:type="dxa"/>
            <w:shd w:val="clear" w:color="auto" w:fill="FFFFFF"/>
          </w:tcPr>
          <w:p w14:paraId="5B0E5411"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4FBBF734"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7907565C" w14:textId="77777777" w:rsidR="0063227E" w:rsidRPr="00D8565C" w:rsidRDefault="0063227E" w:rsidP="007E26EB">
            <w:pPr>
              <w:bidi/>
              <w:spacing w:after="0" w:line="240" w:lineRule="auto"/>
              <w:rPr>
                <w:rFonts w:ascii="Arial" w:hAnsi="Arial" w:cs="Arial"/>
                <w:color w:val="222222"/>
                <w:sz w:val="26"/>
                <w:szCs w:val="26"/>
                <w:rtl/>
              </w:rPr>
            </w:pPr>
          </w:p>
        </w:tc>
        <w:tc>
          <w:tcPr>
            <w:tcW w:w="1884" w:type="dxa"/>
            <w:shd w:val="clear" w:color="auto" w:fill="FFFFFF"/>
          </w:tcPr>
          <w:p w14:paraId="29890AC6" w14:textId="77777777" w:rsidR="0063227E" w:rsidRPr="00D8565C" w:rsidRDefault="0063227E" w:rsidP="007E26EB">
            <w:pPr>
              <w:bidi/>
              <w:spacing w:after="0" w:line="240" w:lineRule="auto"/>
              <w:jc w:val="center"/>
              <w:rPr>
                <w:rFonts w:ascii="Arial" w:hAnsi="Arial" w:cs="Arial"/>
                <w:b/>
                <w:bCs/>
                <w:color w:val="222222"/>
                <w:sz w:val="26"/>
                <w:szCs w:val="26"/>
                <w:rtl/>
              </w:rPr>
            </w:pPr>
          </w:p>
        </w:tc>
      </w:tr>
    </w:tbl>
    <w:p w14:paraId="01FE6576" w14:textId="4D34EE58" w:rsidR="006E1DB0" w:rsidRPr="008D45DB" w:rsidRDefault="006E1DB0" w:rsidP="00D33D0E">
      <w:pPr>
        <w:spacing w:after="0" w:line="240" w:lineRule="auto"/>
        <w:rPr>
          <w:b/>
          <w:bCs/>
        </w:rPr>
      </w:pPr>
    </w:p>
    <w:sectPr w:rsidR="006E1DB0" w:rsidRPr="008D45DB" w:rsidSect="008D45DB">
      <w:headerReference w:type="default" r:id="rId6"/>
      <w:footerReference w:type="default" r:id="rId7"/>
      <w:pgSz w:w="15840" w:h="12240" w:orient="landscape"/>
      <w:pgMar w:top="1440"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FC78" w14:textId="77777777" w:rsidR="0011362F" w:rsidRDefault="0011362F" w:rsidP="006E1DB0">
      <w:pPr>
        <w:spacing w:after="0" w:line="240" w:lineRule="auto"/>
      </w:pPr>
      <w:r>
        <w:separator/>
      </w:r>
    </w:p>
  </w:endnote>
  <w:endnote w:type="continuationSeparator" w:id="0">
    <w:p w14:paraId="07CBF125" w14:textId="77777777" w:rsidR="0011362F" w:rsidRDefault="0011362F" w:rsidP="006E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29031"/>
      <w:docPartObj>
        <w:docPartGallery w:val="Page Numbers (Bottom of Page)"/>
        <w:docPartUnique/>
      </w:docPartObj>
    </w:sdtPr>
    <w:sdtEndPr>
      <w:rPr>
        <w:noProof/>
      </w:rPr>
    </w:sdtEndPr>
    <w:sdtContent>
      <w:p w14:paraId="1A15F97A" w14:textId="0ED28306" w:rsidR="004D1F67" w:rsidRDefault="004D1F67">
        <w:pPr>
          <w:pStyle w:val="Footer"/>
          <w:jc w:val="center"/>
        </w:pPr>
        <w:r>
          <w:fldChar w:fldCharType="begin"/>
        </w:r>
        <w:r>
          <w:instrText xml:space="preserve"> PAGE   \* MERGEFORMAT </w:instrText>
        </w:r>
        <w:r>
          <w:fldChar w:fldCharType="separate"/>
        </w:r>
        <w:r w:rsidR="00BE0A5A">
          <w:rPr>
            <w:noProof/>
          </w:rPr>
          <w:t>2</w:t>
        </w:r>
        <w:r>
          <w:rPr>
            <w:noProof/>
          </w:rPr>
          <w:fldChar w:fldCharType="end"/>
        </w:r>
      </w:p>
    </w:sdtContent>
  </w:sdt>
  <w:p w14:paraId="58108E8B" w14:textId="77777777" w:rsidR="004D1F67" w:rsidRPr="002149A8" w:rsidRDefault="004D1F67">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866D" w14:textId="77777777" w:rsidR="0011362F" w:rsidRDefault="0011362F" w:rsidP="006E1DB0">
      <w:pPr>
        <w:spacing w:after="0" w:line="240" w:lineRule="auto"/>
      </w:pPr>
      <w:r>
        <w:separator/>
      </w:r>
    </w:p>
  </w:footnote>
  <w:footnote w:type="continuationSeparator" w:id="0">
    <w:p w14:paraId="66C27059" w14:textId="77777777" w:rsidR="0011362F" w:rsidRDefault="0011362F" w:rsidP="006E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79" w:type="dxa"/>
      <w:tblInd w:w="3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668"/>
      <w:gridCol w:w="3211"/>
    </w:tblGrid>
    <w:tr w:rsidR="00D33D0E" w14:paraId="19235F79" w14:textId="77777777" w:rsidTr="00D33D0E">
      <w:trPr>
        <w:trHeight w:val="193"/>
      </w:trPr>
      <w:tc>
        <w:tcPr>
          <w:tcW w:w="7668" w:type="dxa"/>
        </w:tcPr>
        <w:p w14:paraId="7D3D6261" w14:textId="29783712" w:rsidR="00D33D0E" w:rsidRDefault="00D33D0E" w:rsidP="004D1F67">
          <w:pPr>
            <w:pStyle w:val="Header"/>
            <w:rPr>
              <w:sz w:val="20"/>
              <w:szCs w:val="20"/>
            </w:rPr>
          </w:pPr>
        </w:p>
        <w:p w14:paraId="0AEC0C80" w14:textId="77777777" w:rsidR="00F7461E" w:rsidRDefault="00F7461E" w:rsidP="00F7461E">
          <w:pPr>
            <w:jc w:val="right"/>
          </w:pPr>
          <w:r>
            <w:tab/>
          </w:r>
          <w:r>
            <w:rPr>
              <w:rFonts w:ascii="Arial" w:hAnsi="Arial" w:cs="Arial"/>
              <w:b/>
              <w:bCs/>
              <w:rtl/>
              <w:lang w:bidi="ar-LB"/>
            </w:rPr>
            <w:t>المجلس العربي للعلوم الاجتماعيّة</w:t>
          </w:r>
        </w:p>
        <w:p w14:paraId="1CA8526F" w14:textId="77777777" w:rsidR="00F7461E" w:rsidRPr="00EC7EEC" w:rsidRDefault="00F7461E" w:rsidP="00F7461E">
          <w:pPr>
            <w:jc w:val="right"/>
            <w:rPr>
              <w:rFonts w:ascii="Arial" w:hAnsi="Arial" w:cs="Arial"/>
              <w:b/>
              <w:bCs/>
            </w:rPr>
          </w:pPr>
          <w:r w:rsidRPr="00EC7EEC">
            <w:rPr>
              <w:rFonts w:ascii="Arial" w:hAnsi="Arial" w:cs="Arial"/>
              <w:b/>
              <w:bCs/>
              <w:rtl/>
              <w:lang w:bidi="ar-LB"/>
            </w:rPr>
            <w:t>برنامج المنح الصغيرة</w:t>
          </w:r>
          <w:r>
            <w:rPr>
              <w:rFonts w:ascii="Arial" w:hAnsi="Arial" w:cs="Arial" w:hint="cs"/>
              <w:b/>
              <w:bCs/>
              <w:rtl/>
              <w:lang w:bidi="ar-LB"/>
            </w:rPr>
            <w:t xml:space="preserve">: مبادرة </w:t>
          </w:r>
          <w:r w:rsidRPr="00EC7EEC">
            <w:rPr>
              <w:rFonts w:ascii="Arial" w:hAnsi="Arial" w:cs="Arial"/>
              <w:b/>
              <w:bCs/>
              <w:rtl/>
            </w:rPr>
            <w:t>الإشكاليّات الأخلاقية في العلوم الاجتماعية</w:t>
          </w:r>
        </w:p>
        <w:p w14:paraId="006F2E31" w14:textId="77777777" w:rsidR="00F7461E" w:rsidRPr="00EC7EEC" w:rsidRDefault="00F7461E" w:rsidP="00F7461E">
          <w:pPr>
            <w:jc w:val="right"/>
            <w:rPr>
              <w:rFonts w:ascii="Arial" w:hAnsi="Arial" w:cs="Arial"/>
              <w:b/>
              <w:bCs/>
              <w:rtl/>
            </w:rPr>
          </w:pPr>
          <w:r w:rsidRPr="00EC7EEC">
            <w:rPr>
              <w:rFonts w:ascii="Arial" w:hAnsi="Arial" w:cs="Arial"/>
              <w:b/>
              <w:bCs/>
              <w:rtl/>
            </w:rPr>
            <w:t>الدورة الثانية</w:t>
          </w:r>
          <w:r>
            <w:rPr>
              <w:rFonts w:ascii="Arial" w:hAnsi="Arial" w:cs="Arial" w:hint="cs"/>
              <w:b/>
              <w:bCs/>
              <w:rtl/>
            </w:rPr>
            <w:t xml:space="preserve"> (2022)</w:t>
          </w:r>
        </w:p>
        <w:p w14:paraId="03E578B2" w14:textId="35940762" w:rsidR="00D33D0E" w:rsidRPr="00D33D0E" w:rsidRDefault="00D33D0E" w:rsidP="00D33D0E">
          <w:pPr>
            <w:tabs>
              <w:tab w:val="left" w:pos="8130"/>
            </w:tabs>
            <w:jc w:val="right"/>
          </w:pPr>
        </w:p>
      </w:tc>
      <w:tc>
        <w:tcPr>
          <w:tcW w:w="3211" w:type="dxa"/>
          <w:vAlign w:val="center"/>
        </w:tcPr>
        <w:p w14:paraId="09A4FA4F" w14:textId="16D2400C" w:rsidR="00D33D0E" w:rsidRPr="002149A8" w:rsidRDefault="00D33D0E" w:rsidP="00D33D0E">
          <w:pPr>
            <w:spacing w:line="360" w:lineRule="auto"/>
            <w:jc w:val="right"/>
            <w:rPr>
              <w:rFonts w:cstheme="majorBidi"/>
              <w:sz w:val="20"/>
              <w:szCs w:val="20"/>
            </w:rPr>
          </w:pPr>
          <w:r w:rsidRPr="00F47400">
            <w:rPr>
              <w:noProof/>
              <w:sz w:val="20"/>
              <w:szCs w:val="20"/>
            </w:rPr>
            <w:drawing>
              <wp:inline distT="0" distB="0" distL="0" distR="0" wp14:anchorId="1AEFC921" wp14:editId="7C03B660">
                <wp:extent cx="139247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S-LOGO-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242" cy="849413"/>
                        </a:xfrm>
                        <a:prstGeom prst="rect">
                          <a:avLst/>
                        </a:prstGeom>
                      </pic:spPr>
                    </pic:pic>
                  </a:graphicData>
                </a:graphic>
              </wp:inline>
            </w:drawing>
          </w:r>
        </w:p>
      </w:tc>
    </w:tr>
  </w:tbl>
  <w:p w14:paraId="64F1F5EF" w14:textId="5A9E55D1" w:rsidR="00D33D0E" w:rsidRPr="008D45DB" w:rsidRDefault="00D33D0E" w:rsidP="00D33D0E">
    <w:pPr>
      <w:pStyle w:val="Header"/>
      <w:tabs>
        <w:tab w:val="clear" w:pos="4680"/>
        <w:tab w:val="clear" w:pos="9360"/>
        <w:tab w:val="left" w:pos="1073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DB3"/>
    <w:rsid w:val="000209F6"/>
    <w:rsid w:val="00022842"/>
    <w:rsid w:val="0004391A"/>
    <w:rsid w:val="00093719"/>
    <w:rsid w:val="000A3592"/>
    <w:rsid w:val="000D2488"/>
    <w:rsid w:val="000E100C"/>
    <w:rsid w:val="001004C0"/>
    <w:rsid w:val="0011362F"/>
    <w:rsid w:val="00130FBA"/>
    <w:rsid w:val="0019492D"/>
    <w:rsid w:val="001B2785"/>
    <w:rsid w:val="001B4B81"/>
    <w:rsid w:val="001E14A9"/>
    <w:rsid w:val="001E72CE"/>
    <w:rsid w:val="002149A8"/>
    <w:rsid w:val="00221498"/>
    <w:rsid w:val="00252F5E"/>
    <w:rsid w:val="00280E37"/>
    <w:rsid w:val="002848B3"/>
    <w:rsid w:val="002C7944"/>
    <w:rsid w:val="002D6166"/>
    <w:rsid w:val="002E44BE"/>
    <w:rsid w:val="002F6DB3"/>
    <w:rsid w:val="00323D1B"/>
    <w:rsid w:val="00337CCE"/>
    <w:rsid w:val="00340B3A"/>
    <w:rsid w:val="00352E5D"/>
    <w:rsid w:val="00370191"/>
    <w:rsid w:val="003769A5"/>
    <w:rsid w:val="003803ED"/>
    <w:rsid w:val="00386302"/>
    <w:rsid w:val="00390863"/>
    <w:rsid w:val="00394F03"/>
    <w:rsid w:val="003C774E"/>
    <w:rsid w:val="003D471C"/>
    <w:rsid w:val="00413D8A"/>
    <w:rsid w:val="004168C2"/>
    <w:rsid w:val="00423614"/>
    <w:rsid w:val="00444C73"/>
    <w:rsid w:val="00446C20"/>
    <w:rsid w:val="00467F27"/>
    <w:rsid w:val="00483D54"/>
    <w:rsid w:val="00486E7B"/>
    <w:rsid w:val="004A450A"/>
    <w:rsid w:val="004A680E"/>
    <w:rsid w:val="004B0874"/>
    <w:rsid w:val="004D1F67"/>
    <w:rsid w:val="004F0A21"/>
    <w:rsid w:val="00504A86"/>
    <w:rsid w:val="00523517"/>
    <w:rsid w:val="00557031"/>
    <w:rsid w:val="00563ABA"/>
    <w:rsid w:val="0058526F"/>
    <w:rsid w:val="00590D07"/>
    <w:rsid w:val="005C2B81"/>
    <w:rsid w:val="0060784C"/>
    <w:rsid w:val="006147B8"/>
    <w:rsid w:val="0063227E"/>
    <w:rsid w:val="00690542"/>
    <w:rsid w:val="006D35EC"/>
    <w:rsid w:val="006E1DB0"/>
    <w:rsid w:val="00721CC3"/>
    <w:rsid w:val="00724A95"/>
    <w:rsid w:val="00733C46"/>
    <w:rsid w:val="007716F3"/>
    <w:rsid w:val="00771B97"/>
    <w:rsid w:val="00783D5D"/>
    <w:rsid w:val="007869AF"/>
    <w:rsid w:val="00786A5A"/>
    <w:rsid w:val="007B3F23"/>
    <w:rsid w:val="007C19C1"/>
    <w:rsid w:val="007E23AF"/>
    <w:rsid w:val="007F7682"/>
    <w:rsid w:val="00822588"/>
    <w:rsid w:val="00825175"/>
    <w:rsid w:val="0082728E"/>
    <w:rsid w:val="00830512"/>
    <w:rsid w:val="008D45DB"/>
    <w:rsid w:val="008D7DCD"/>
    <w:rsid w:val="008F70A5"/>
    <w:rsid w:val="00921352"/>
    <w:rsid w:val="009501BD"/>
    <w:rsid w:val="0095463B"/>
    <w:rsid w:val="0097226E"/>
    <w:rsid w:val="009A123C"/>
    <w:rsid w:val="009A46EE"/>
    <w:rsid w:val="009C16EB"/>
    <w:rsid w:val="009C6362"/>
    <w:rsid w:val="009D566C"/>
    <w:rsid w:val="009F2C3F"/>
    <w:rsid w:val="00A02837"/>
    <w:rsid w:val="00A02E83"/>
    <w:rsid w:val="00A21AC8"/>
    <w:rsid w:val="00A251BA"/>
    <w:rsid w:val="00A55524"/>
    <w:rsid w:val="00AD16BB"/>
    <w:rsid w:val="00AD6C21"/>
    <w:rsid w:val="00B46AFE"/>
    <w:rsid w:val="00B51B0B"/>
    <w:rsid w:val="00B563B5"/>
    <w:rsid w:val="00B66033"/>
    <w:rsid w:val="00B872F1"/>
    <w:rsid w:val="00BA09E9"/>
    <w:rsid w:val="00BA12AC"/>
    <w:rsid w:val="00BA18D5"/>
    <w:rsid w:val="00BA2183"/>
    <w:rsid w:val="00BA6FC2"/>
    <w:rsid w:val="00BC1441"/>
    <w:rsid w:val="00BE0A5A"/>
    <w:rsid w:val="00BE76ED"/>
    <w:rsid w:val="00C105CA"/>
    <w:rsid w:val="00C159D7"/>
    <w:rsid w:val="00C15C4A"/>
    <w:rsid w:val="00C22F46"/>
    <w:rsid w:val="00C236A9"/>
    <w:rsid w:val="00C32217"/>
    <w:rsid w:val="00C3306A"/>
    <w:rsid w:val="00C361F7"/>
    <w:rsid w:val="00C5383E"/>
    <w:rsid w:val="00C74B63"/>
    <w:rsid w:val="00C75BCE"/>
    <w:rsid w:val="00C83BD5"/>
    <w:rsid w:val="00C96C2D"/>
    <w:rsid w:val="00CA319D"/>
    <w:rsid w:val="00CA74F0"/>
    <w:rsid w:val="00CC02CD"/>
    <w:rsid w:val="00D004BD"/>
    <w:rsid w:val="00D23174"/>
    <w:rsid w:val="00D33D0E"/>
    <w:rsid w:val="00D4611B"/>
    <w:rsid w:val="00D724AA"/>
    <w:rsid w:val="00D83AFC"/>
    <w:rsid w:val="00DC23CF"/>
    <w:rsid w:val="00DD1BB5"/>
    <w:rsid w:val="00DD207C"/>
    <w:rsid w:val="00DD427A"/>
    <w:rsid w:val="00DF6205"/>
    <w:rsid w:val="00E11AB6"/>
    <w:rsid w:val="00E3597E"/>
    <w:rsid w:val="00E41B9C"/>
    <w:rsid w:val="00E54941"/>
    <w:rsid w:val="00EB3E3C"/>
    <w:rsid w:val="00EB7EAD"/>
    <w:rsid w:val="00EC49C1"/>
    <w:rsid w:val="00EC53A5"/>
    <w:rsid w:val="00EF1C3F"/>
    <w:rsid w:val="00F00BD8"/>
    <w:rsid w:val="00F22084"/>
    <w:rsid w:val="00F46D03"/>
    <w:rsid w:val="00F7461E"/>
    <w:rsid w:val="00F7583C"/>
    <w:rsid w:val="00F83F2A"/>
    <w:rsid w:val="00F8583D"/>
    <w:rsid w:val="00F9096D"/>
    <w:rsid w:val="00FA10D9"/>
    <w:rsid w:val="00FA5E39"/>
    <w:rsid w:val="00FC7B8B"/>
    <w:rsid w:val="00FF0602"/>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3DC97D"/>
  <w15:docId w15:val="{0663E9F8-3395-4F77-9335-2CA4EDD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B0"/>
  </w:style>
  <w:style w:type="paragraph" w:styleId="Footer">
    <w:name w:val="footer"/>
    <w:basedOn w:val="Normal"/>
    <w:link w:val="FooterChar"/>
    <w:uiPriority w:val="99"/>
    <w:unhideWhenUsed/>
    <w:rsid w:val="006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B0"/>
  </w:style>
  <w:style w:type="paragraph" w:styleId="ListParagraph">
    <w:name w:val="List Paragraph"/>
    <w:basedOn w:val="Normal"/>
    <w:uiPriority w:val="34"/>
    <w:qFormat/>
    <w:rsid w:val="00FA10D9"/>
    <w:pPr>
      <w:ind w:left="720"/>
      <w:contextualSpacing/>
    </w:pPr>
  </w:style>
  <w:style w:type="paragraph" w:styleId="BalloonText">
    <w:name w:val="Balloon Text"/>
    <w:basedOn w:val="Normal"/>
    <w:link w:val="BalloonTextChar"/>
    <w:uiPriority w:val="99"/>
    <w:semiHidden/>
    <w:unhideWhenUsed/>
    <w:rsid w:val="00D7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A"/>
    <w:rPr>
      <w:rFonts w:ascii="Tahoma" w:hAnsi="Tahoma" w:cs="Tahoma"/>
      <w:sz w:val="16"/>
      <w:szCs w:val="16"/>
    </w:rPr>
  </w:style>
  <w:style w:type="table" w:styleId="TableGrid">
    <w:name w:val="Table Grid"/>
    <w:basedOn w:val="TableNormal"/>
    <w:uiPriority w:val="59"/>
    <w:rsid w:val="00D7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226E"/>
    <w:rPr>
      <w:i/>
      <w:iCs/>
    </w:rPr>
  </w:style>
  <w:style w:type="character" w:styleId="CommentReference">
    <w:name w:val="annotation reference"/>
    <w:basedOn w:val="DefaultParagraphFont"/>
    <w:uiPriority w:val="99"/>
    <w:semiHidden/>
    <w:unhideWhenUsed/>
    <w:rsid w:val="00F00BD8"/>
    <w:rPr>
      <w:sz w:val="16"/>
      <w:szCs w:val="16"/>
    </w:rPr>
  </w:style>
  <w:style w:type="paragraph" w:styleId="CommentText">
    <w:name w:val="annotation text"/>
    <w:basedOn w:val="Normal"/>
    <w:link w:val="CommentTextChar"/>
    <w:uiPriority w:val="99"/>
    <w:semiHidden/>
    <w:unhideWhenUsed/>
    <w:rsid w:val="00F00BD8"/>
    <w:pPr>
      <w:spacing w:line="240" w:lineRule="auto"/>
    </w:pPr>
    <w:rPr>
      <w:sz w:val="20"/>
      <w:szCs w:val="20"/>
    </w:rPr>
  </w:style>
  <w:style w:type="character" w:customStyle="1" w:styleId="CommentTextChar">
    <w:name w:val="Comment Text Char"/>
    <w:basedOn w:val="DefaultParagraphFont"/>
    <w:link w:val="CommentText"/>
    <w:uiPriority w:val="99"/>
    <w:semiHidden/>
    <w:rsid w:val="00F00BD8"/>
    <w:rPr>
      <w:sz w:val="20"/>
      <w:szCs w:val="20"/>
    </w:rPr>
  </w:style>
  <w:style w:type="paragraph" w:styleId="CommentSubject">
    <w:name w:val="annotation subject"/>
    <w:basedOn w:val="CommentText"/>
    <w:next w:val="CommentText"/>
    <w:link w:val="CommentSubjectChar"/>
    <w:uiPriority w:val="99"/>
    <w:semiHidden/>
    <w:unhideWhenUsed/>
    <w:rsid w:val="00F00BD8"/>
    <w:rPr>
      <w:b/>
      <w:bCs/>
    </w:rPr>
  </w:style>
  <w:style w:type="character" w:customStyle="1" w:styleId="CommentSubjectChar">
    <w:name w:val="Comment Subject Char"/>
    <w:basedOn w:val="CommentTextChar"/>
    <w:link w:val="CommentSubject"/>
    <w:uiPriority w:val="99"/>
    <w:semiHidden/>
    <w:rsid w:val="00F00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Al Souri</dc:creator>
  <cp:lastModifiedBy>Farah Al Souri</cp:lastModifiedBy>
  <cp:revision>18</cp:revision>
  <dcterms:created xsi:type="dcterms:W3CDTF">2020-08-12T15:54:00Z</dcterms:created>
  <dcterms:modified xsi:type="dcterms:W3CDTF">2021-11-15T10:29:00Z</dcterms:modified>
</cp:coreProperties>
</file>